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F8" w:rsidRDefault="001D7D0C" w:rsidP="001D7D0C">
      <w:pPr>
        <w:jc w:val="center"/>
        <w:rPr>
          <w:b/>
        </w:rPr>
      </w:pPr>
      <w:r w:rsidRPr="007426F8">
        <w:rPr>
          <w:b/>
        </w:rPr>
        <w:t>Small Research Grants Submission Guide</w:t>
      </w:r>
      <w:r w:rsidR="007426F8">
        <w:rPr>
          <w:b/>
        </w:rPr>
        <w:t xml:space="preserve"> </w:t>
      </w:r>
    </w:p>
    <w:p w:rsidR="007426F8" w:rsidRPr="007426F8" w:rsidRDefault="007426F8" w:rsidP="007426F8">
      <w:pPr>
        <w:pStyle w:val="NormalWeb"/>
        <w:spacing w:before="0" w:beforeAutospacing="0" w:after="150" w:afterAutospacing="0"/>
        <w:textAlignment w:val="baseline"/>
        <w:rPr>
          <w:rFonts w:asciiTheme="minorHAnsi" w:hAnsiTheme="minorHAnsi"/>
          <w:b/>
          <w:sz w:val="22"/>
          <w:szCs w:val="22"/>
        </w:rPr>
      </w:pPr>
      <w:r>
        <w:rPr>
          <w:rFonts w:asciiTheme="minorHAnsi" w:hAnsiTheme="minorHAnsi"/>
          <w:b/>
          <w:sz w:val="22"/>
          <w:szCs w:val="22"/>
        </w:rPr>
        <w:t>Description</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sz w:val="22"/>
          <w:szCs w:val="22"/>
        </w:rPr>
        <w:t xml:space="preserve">SPSP small research grants </w:t>
      </w:r>
      <w:r w:rsidRPr="007426F8">
        <w:rPr>
          <w:rFonts w:asciiTheme="minorHAnsi" w:hAnsiTheme="minorHAnsi" w:cs="Helvetica"/>
          <w:sz w:val="22"/>
          <w:szCs w:val="22"/>
        </w:rPr>
        <w:t>are intended to support relatively inexpensive, well-powered studies that, if successful, will be submitted for publication and for presentation at the SPSP convention. The maximum that may be requested is $1,500, and no more than $30,000 in grants will be distributed annually.</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The goal of the Small Grants program is primarily to support research for those post-Ph.D. who otherwise do not have the same amount of institutional resources (e.g., time free from teaching, access to graduate student support, internal funding mechanisms, grant writing resources) to support a sustained record of external funding. The Small Grant is especially intended to provide seed funding to help such individuals successfully apply for larger grants.</w:t>
      </w:r>
      <w:r>
        <w:rPr>
          <w:rFonts w:asciiTheme="minorHAnsi" w:hAnsiTheme="minorHAnsi" w:cs="Helvetica"/>
          <w:sz w:val="22"/>
          <w:szCs w:val="22"/>
        </w:rPr>
        <w:br/>
      </w:r>
      <w:r>
        <w:rPr>
          <w:rFonts w:asciiTheme="minorHAnsi" w:hAnsiTheme="minorHAnsi" w:cs="Helvetica"/>
          <w:sz w:val="22"/>
          <w:szCs w:val="22"/>
        </w:rPr>
        <w:br/>
      </w:r>
      <w:r w:rsidRPr="007426F8">
        <w:rPr>
          <w:rFonts w:asciiTheme="minorHAnsi" w:hAnsiTheme="minorHAnsi" w:cs="Helvetica"/>
          <w:b/>
          <w:bCs/>
          <w:sz w:val="22"/>
          <w:szCs w:val="22"/>
          <w:bdr w:val="none" w:sz="0" w:space="0" w:color="auto" w:frame="1"/>
        </w:rPr>
        <w:t>Eligibility</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Applicants must be members (having obtained their doctorate at time of grant submission) of SPSP and their dues paid for the year of application. Selected applicants must receive institutional review board (IRB) approval prior to receiving the grant payment.</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Award recipients must submit a report of the research to SPSP within six months of the completion of the study and, if the research is successful, are expected to submit it both for publication and for presentation at the SPSP convention.</w:t>
      </w:r>
      <w:r w:rsidRPr="007426F8">
        <w:rPr>
          <w:rFonts w:asciiTheme="minorHAnsi" w:hAnsiTheme="minorHAnsi" w:cs="Helvetica"/>
          <w:sz w:val="22"/>
          <w:szCs w:val="22"/>
        </w:rPr>
        <w:br/>
      </w:r>
      <w:r w:rsidRPr="007426F8">
        <w:rPr>
          <w:rFonts w:asciiTheme="minorHAnsi" w:hAnsiTheme="minorHAnsi" w:cs="Helvetica"/>
          <w:sz w:val="22"/>
          <w:szCs w:val="22"/>
        </w:rPr>
        <w:br/>
      </w:r>
      <w:r w:rsidRPr="007426F8">
        <w:rPr>
          <w:rFonts w:asciiTheme="minorHAnsi" w:hAnsiTheme="minorHAnsi" w:cs="Helvetica"/>
          <w:b/>
          <w:bCs/>
          <w:sz w:val="22"/>
          <w:szCs w:val="22"/>
          <w:bdr w:val="none" w:sz="0" w:space="0" w:color="auto" w:frame="1"/>
        </w:rPr>
        <w:t>How to Apply</w:t>
      </w:r>
    </w:p>
    <w:p w:rsidR="007426F8" w:rsidRPr="007426F8" w:rsidRDefault="007426F8" w:rsidP="007426F8">
      <w:pPr>
        <w:pStyle w:val="NormalWeb"/>
        <w:spacing w:before="0" w:beforeAutospacing="0" w:after="0" w:afterAutospacing="0"/>
        <w:textAlignment w:val="baseline"/>
        <w:rPr>
          <w:rFonts w:asciiTheme="minorHAnsi" w:hAnsiTheme="minorHAnsi" w:cs="Helvetica"/>
          <w:sz w:val="22"/>
          <w:szCs w:val="22"/>
        </w:rPr>
      </w:pPr>
      <w:r w:rsidRPr="007426F8">
        <w:rPr>
          <w:rStyle w:val="apple-converted-space"/>
          <w:rFonts w:asciiTheme="minorHAnsi" w:hAnsiTheme="minorHAnsi" w:cs="Helvetica"/>
          <w:b/>
          <w:bCs/>
          <w:sz w:val="22"/>
          <w:szCs w:val="22"/>
          <w:bdr w:val="none" w:sz="0" w:space="0" w:color="auto" w:frame="1"/>
        </w:rPr>
        <w:t> </w:t>
      </w:r>
      <w:r w:rsidRPr="007426F8">
        <w:rPr>
          <w:rFonts w:asciiTheme="minorHAnsi" w:hAnsiTheme="minorHAnsi" w:cs="Helvetica"/>
          <w:sz w:val="22"/>
          <w:szCs w:val="22"/>
        </w:rPr>
        <w:t>The Review Committee will evaluate each proposal along the following criteria:</w:t>
      </w:r>
      <w:r>
        <w:rPr>
          <w:rFonts w:asciiTheme="minorHAnsi" w:hAnsiTheme="minorHAnsi" w:cs="Helvetica"/>
          <w:sz w:val="22"/>
          <w:szCs w:val="22"/>
        </w:rPr>
        <w:br/>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1. Importance or significance of the topic to the field</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2. Clarity and quality of the research methodology and analyses that will be conducted. It is particularly important that applications include sufficient information to convince the Committee that the project will be completed to an ethical and publishable standard, so issues involving power, sample size, and planned analyses should be discussed.</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3. Appropriateness of the budget</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4. Feasibility of completing the project within the timeline provided; and</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5. Average amount of grant dollars per year awarded to the PI for research.</w:t>
      </w:r>
      <w:r>
        <w:rPr>
          <w:rFonts w:asciiTheme="minorHAnsi" w:hAnsiTheme="minorHAnsi" w:cs="Helvetica"/>
          <w:sz w:val="22"/>
          <w:szCs w:val="22"/>
        </w:rPr>
        <w:br/>
      </w:r>
      <w:r>
        <w:rPr>
          <w:b/>
        </w:rPr>
        <w:br/>
      </w:r>
      <w:r w:rsidRPr="007426F8">
        <w:rPr>
          <w:rFonts w:asciiTheme="minorHAnsi" w:hAnsiTheme="minorHAnsi"/>
          <w:b/>
          <w:sz w:val="22"/>
          <w:szCs w:val="22"/>
        </w:rPr>
        <w:t>Submission Materials</w:t>
      </w:r>
    </w:p>
    <w:p w:rsidR="00BB404C" w:rsidRDefault="007426F8" w:rsidP="007426F8">
      <w:pPr>
        <w:spacing w:after="0" w:line="240" w:lineRule="auto"/>
      </w:pPr>
      <w:r>
        <w:t xml:space="preserve">Please use this form to gather all of the necessary information for submitting a Small Research Grant for consideration for the </w:t>
      </w:r>
      <w:r w:rsidR="00BB404C">
        <w:t>upcoming</w:t>
      </w:r>
      <w:r>
        <w:t xml:space="preserve"> cycle. We recommend collecting the below information before you begin working with the submission portal to avoid any delays in completing your submission. Please note, all questions marked with a red asterisk (</w:t>
      </w:r>
      <w:r w:rsidRPr="007426F8">
        <w:rPr>
          <w:color w:val="FF0000"/>
        </w:rPr>
        <w:t>*</w:t>
      </w:r>
      <w:r>
        <w:t>) are required and partially complete submissions will not be considered.</w:t>
      </w:r>
    </w:p>
    <w:p w:rsidR="00BB404C" w:rsidRDefault="00BB404C" w:rsidP="007426F8">
      <w:pPr>
        <w:spacing w:after="0" w:line="240" w:lineRule="auto"/>
      </w:pPr>
    </w:p>
    <w:p w:rsidR="00BB404C" w:rsidRDefault="00BB404C" w:rsidP="007426F8">
      <w:pPr>
        <w:spacing w:after="0" w:line="240" w:lineRule="auto"/>
      </w:pPr>
    </w:p>
    <w:p w:rsidR="007426F8" w:rsidRDefault="0056634E" w:rsidP="007426F8">
      <w:pPr>
        <w:spacing w:after="0" w:line="240" w:lineRule="auto"/>
      </w:pPr>
      <w:bookmarkStart w:id="0" w:name="_GoBack"/>
      <w:bookmarkEnd w:id="0"/>
      <w:r>
        <w:br/>
      </w:r>
    </w:p>
    <w:tbl>
      <w:tblPr>
        <w:tblStyle w:val="TableGrid"/>
        <w:tblW w:w="9363" w:type="dxa"/>
        <w:tblLook w:val="04A0" w:firstRow="1" w:lastRow="0" w:firstColumn="1" w:lastColumn="0" w:noHBand="0" w:noVBand="1"/>
      </w:tblPr>
      <w:tblGrid>
        <w:gridCol w:w="716"/>
        <w:gridCol w:w="5526"/>
        <w:gridCol w:w="3121"/>
      </w:tblGrid>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lastRenderedPageBreak/>
              <w:t>1</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First Name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Last Name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3</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Position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4</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Department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5</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Institution/Organization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6</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Email Address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7</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Phone Number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8</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First Name</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9</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Last Name</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10</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Position</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11</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Department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12</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Institution/Organization</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13</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Email Address</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14</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Phone Number</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15</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Total Amount of Funding Requested (Up to $1,500 Max)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16</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Expected Start Date (in Month/Day/Year format)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17</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Expected End Date (in Month/Day/Year format)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18</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IRB Review Status (Choose 1: Approved, Submitted, Not Submitted)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19 </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Title of Research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20</w:t>
            </w:r>
          </w:p>
        </w:tc>
        <w:tc>
          <w:tcPr>
            <w:tcW w:w="5526" w:type="dxa"/>
          </w:tcPr>
          <w:p w:rsidR="0056634E" w:rsidRDefault="00701FCB"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Abstract (limit of 600</w:t>
            </w:r>
            <w:r w:rsidR="0056634E">
              <w:rPr>
                <w:rFonts w:asciiTheme="minorHAnsi" w:hAnsiTheme="minorHAnsi" w:cs="Helvetica"/>
                <w:sz w:val="22"/>
                <w:szCs w:val="22"/>
              </w:rPr>
              <w:t xml:space="preserve"> total characters) </w:t>
            </w:r>
            <w:r w:rsidR="0056634E"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21</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Research Question; Goals of the Study; Significance to Social-Personality Psychology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22</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Research Design and Methodology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23</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Planned Analyses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24</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Itemized Budget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25</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Proposed Timeline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lastRenderedPageBreak/>
              <w:t>26</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Over the past 5 years, estimate the average amount of grant dollars per year (both internal and external) that the PI has been awarded for research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27</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Affirmation of Eligibility (2017 member; not a prior Small Research Grant recipient)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28</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CV File Upload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bl>
    <w:p w:rsidR="0056634E" w:rsidRPr="007426F8" w:rsidRDefault="0056634E" w:rsidP="007426F8">
      <w:pPr>
        <w:pStyle w:val="NormalWeb"/>
        <w:spacing w:before="0" w:beforeAutospacing="0" w:after="150" w:afterAutospacing="0"/>
        <w:textAlignment w:val="baseline"/>
        <w:rPr>
          <w:rFonts w:asciiTheme="minorHAnsi" w:hAnsiTheme="minorHAnsi" w:cs="Helvetica"/>
          <w:sz w:val="22"/>
          <w:szCs w:val="22"/>
        </w:rPr>
      </w:pPr>
    </w:p>
    <w:p w:rsidR="001D7D0C" w:rsidRPr="009B7C72" w:rsidRDefault="009B7C72" w:rsidP="001D7D0C">
      <w:r>
        <w:rPr>
          <w:b/>
        </w:rPr>
        <w:t xml:space="preserve">Important Note: </w:t>
      </w:r>
      <w:r>
        <w:t xml:space="preserve"> To submit your application, you’ll need to enter your information, click the orange “Save” button at the bottom of the application form, then scroll back up to the top of the application form and click the blue checkmark icon underneath “Submit”. </w:t>
      </w:r>
      <w:r w:rsidRPr="009B7C72">
        <w:rPr>
          <w:b/>
        </w:rPr>
        <w:t xml:space="preserve">Your application will not be finalized/submitted until you complete this step. </w:t>
      </w:r>
      <w:r>
        <w:t xml:space="preserve">After you click the checkmark icon, it will turn green, indicating that your application has been submitted. </w:t>
      </w:r>
    </w:p>
    <w:sectPr w:rsidR="001D7D0C" w:rsidRPr="009B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1B"/>
    <w:rsid w:val="001D7D0C"/>
    <w:rsid w:val="002F6933"/>
    <w:rsid w:val="003F5183"/>
    <w:rsid w:val="0056634E"/>
    <w:rsid w:val="00701FCB"/>
    <w:rsid w:val="007426F8"/>
    <w:rsid w:val="00904AA2"/>
    <w:rsid w:val="009B7C72"/>
    <w:rsid w:val="00A67D2A"/>
    <w:rsid w:val="00BB404C"/>
    <w:rsid w:val="00CF7A1B"/>
    <w:rsid w:val="00F3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E01F9-55D8-4A03-9C2B-38F47F84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26F8"/>
  </w:style>
  <w:style w:type="table" w:styleId="TableGrid">
    <w:name w:val="Table Grid"/>
    <w:basedOn w:val="TableNormal"/>
    <w:uiPriority w:val="39"/>
    <w:rsid w:val="0056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641910">
      <w:bodyDiv w:val="1"/>
      <w:marLeft w:val="0"/>
      <w:marRight w:val="0"/>
      <w:marTop w:val="0"/>
      <w:marBottom w:val="0"/>
      <w:divBdr>
        <w:top w:val="none" w:sz="0" w:space="0" w:color="auto"/>
        <w:left w:val="none" w:sz="0" w:space="0" w:color="auto"/>
        <w:bottom w:val="none" w:sz="0" w:space="0" w:color="auto"/>
        <w:right w:val="none" w:sz="0" w:space="0" w:color="auto"/>
      </w:divBdr>
    </w:div>
    <w:div w:id="1830291844">
      <w:bodyDiv w:val="1"/>
      <w:marLeft w:val="0"/>
      <w:marRight w:val="0"/>
      <w:marTop w:val="0"/>
      <w:marBottom w:val="0"/>
      <w:divBdr>
        <w:top w:val="none" w:sz="0" w:space="0" w:color="auto"/>
        <w:left w:val="none" w:sz="0" w:space="0" w:color="auto"/>
        <w:bottom w:val="none" w:sz="0" w:space="0" w:color="auto"/>
        <w:right w:val="none" w:sz="0" w:space="0" w:color="auto"/>
      </w:divBdr>
    </w:div>
    <w:div w:id="20885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Blackwell</dc:creator>
  <cp:keywords/>
  <dc:description/>
  <cp:lastModifiedBy>Brannan Meyers</cp:lastModifiedBy>
  <cp:revision>2</cp:revision>
  <dcterms:created xsi:type="dcterms:W3CDTF">2018-04-20T16:12:00Z</dcterms:created>
  <dcterms:modified xsi:type="dcterms:W3CDTF">2018-04-20T16:12:00Z</dcterms:modified>
</cp:coreProperties>
</file>