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70" w:rsidRDefault="001A2228" w:rsidP="00077370">
      <w:pPr>
        <w:jc w:val="center"/>
        <w:rPr>
          <w:rFonts w:ascii="Gadugi" w:hAnsi="Gadugi"/>
          <w:b/>
          <w:color w:val="404040" w:themeColor="text1" w:themeTint="BF"/>
          <w:sz w:val="36"/>
          <w:szCs w:val="36"/>
        </w:rPr>
      </w:pPr>
      <w:r>
        <w:rPr>
          <w:rFonts w:ascii="Gadugi" w:hAnsi="Gadugi"/>
          <w:b/>
          <w:noProof/>
          <w:color w:val="404040" w:themeColor="text1" w:themeTint="BF"/>
          <w:sz w:val="36"/>
          <w:szCs w:val="36"/>
        </w:rPr>
        <w:drawing>
          <wp:inline distT="0" distB="0" distL="0" distR="0">
            <wp:extent cx="1112520" cy="68306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SP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52" cy="69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0DB" w:rsidRPr="00743893" w:rsidRDefault="000150DB" w:rsidP="00077370">
      <w:pPr>
        <w:jc w:val="center"/>
        <w:rPr>
          <w:rFonts w:ascii="Gadugi" w:hAnsi="Gadugi"/>
          <w:b/>
          <w:color w:val="404040" w:themeColor="text1" w:themeTint="BF"/>
          <w:sz w:val="28"/>
          <w:szCs w:val="28"/>
        </w:rPr>
      </w:pPr>
      <w:r w:rsidRPr="00743893">
        <w:rPr>
          <w:rFonts w:ascii="Gadugi" w:hAnsi="Gadugi"/>
          <w:b/>
          <w:color w:val="404040" w:themeColor="text1" w:themeTint="BF"/>
          <w:sz w:val="28"/>
          <w:szCs w:val="28"/>
        </w:rPr>
        <w:t>Planned Giving</w:t>
      </w:r>
    </w:p>
    <w:p w:rsidR="000150DB" w:rsidRPr="00077370" w:rsidRDefault="000150DB" w:rsidP="00077370">
      <w:pPr>
        <w:jc w:val="center"/>
        <w:rPr>
          <w:rFonts w:ascii="Gadugi" w:hAnsi="Gadugi"/>
          <w:color w:val="595959" w:themeColor="text1" w:themeTint="A6"/>
          <w:sz w:val="28"/>
          <w:szCs w:val="28"/>
        </w:rPr>
      </w:pPr>
      <w:r w:rsidRPr="00077370">
        <w:rPr>
          <w:rFonts w:ascii="Gadugi" w:hAnsi="Gadugi"/>
          <w:color w:val="595959" w:themeColor="text1" w:themeTint="A6"/>
          <w:sz w:val="28"/>
          <w:szCs w:val="28"/>
        </w:rPr>
        <w:t>Sample Bequest Language</w:t>
      </w:r>
    </w:p>
    <w:p w:rsidR="000150DB" w:rsidRPr="00077370" w:rsidRDefault="000150DB" w:rsidP="00434E2B">
      <w:pPr>
        <w:rPr>
          <w:rFonts w:ascii="Gadugi" w:hAnsi="Gadugi"/>
        </w:rPr>
      </w:pPr>
    </w:p>
    <w:p w:rsidR="00434E2B" w:rsidRPr="004C2F4F" w:rsidRDefault="000150DB" w:rsidP="00DD09CB">
      <w:pPr>
        <w:jc w:val="center"/>
        <w:rPr>
          <w:rFonts w:ascii="Gadugi" w:hAnsi="Gadugi"/>
          <w:i/>
          <w:color w:val="404040" w:themeColor="text1" w:themeTint="BF"/>
          <w:sz w:val="20"/>
          <w:szCs w:val="20"/>
        </w:rPr>
      </w:pP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>T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>hank you for considering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in your estate plans.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Your bequest will allow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 to continue to do its important work for many years to come. </w:t>
      </w:r>
      <w:r w:rsidR="00434E2B" w:rsidRPr="004C2F4F">
        <w:rPr>
          <w:rFonts w:ascii="Gadugi" w:hAnsi="Gadugi"/>
          <w:i/>
          <w:color w:val="404040" w:themeColor="text1" w:themeTint="BF"/>
          <w:sz w:val="20"/>
          <w:szCs w:val="20"/>
        </w:rPr>
        <w:t xml:space="preserve">The following language will assist you and your attorney in preparing your bequest </w:t>
      </w:r>
      <w:r w:rsidR="00E323B6" w:rsidRPr="004C2F4F">
        <w:rPr>
          <w:rFonts w:ascii="Gadugi" w:hAnsi="Gadugi"/>
          <w:i/>
          <w:color w:val="404040" w:themeColor="text1" w:themeTint="BF"/>
          <w:sz w:val="20"/>
          <w:szCs w:val="20"/>
        </w:rPr>
        <w:t>to the SPSP</w:t>
      </w:r>
      <w:r w:rsidRPr="004C2F4F">
        <w:rPr>
          <w:rFonts w:ascii="Gadugi" w:hAnsi="Gadugi"/>
          <w:i/>
          <w:color w:val="404040" w:themeColor="text1" w:themeTint="BF"/>
          <w:sz w:val="20"/>
          <w:szCs w:val="20"/>
        </w:rPr>
        <w:t>.</w:t>
      </w:r>
    </w:p>
    <w:p w:rsidR="00434E2B" w:rsidRPr="00DD09CB" w:rsidRDefault="00434E2B" w:rsidP="00DD09CB">
      <w:pPr>
        <w:jc w:val="center"/>
        <w:rPr>
          <w:rFonts w:ascii="Gadugi" w:hAnsi="Gadugi"/>
          <w:i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Residual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 residual bequest comes to us after your estate expenses and any specific bequests are paid: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I hereby give, devise, and bequeath ______ </w:t>
      </w:r>
      <w:r w:rsidR="003372C9" w:rsidRPr="00077370">
        <w:rPr>
          <w:rFonts w:ascii="Gadugi" w:hAnsi="Gadugi"/>
          <w:color w:val="404040" w:themeColor="text1" w:themeTint="BF"/>
        </w:rPr>
        <w:t>Percent _____%</w:t>
      </w:r>
      <w:r w:rsidRPr="00077370">
        <w:rPr>
          <w:rFonts w:ascii="Gadugi" w:hAnsi="Gadugi"/>
          <w:color w:val="404040" w:themeColor="text1" w:themeTint="BF"/>
        </w:rPr>
        <w:t xml:space="preserve"> of the rest, residue, and remainder of my estate to the </w:t>
      </w:r>
      <w:r w:rsidR="00E323B6">
        <w:rPr>
          <w:rFonts w:ascii="Gadugi" w:hAnsi="Gadugi"/>
          <w:color w:val="404040" w:themeColor="text1" w:themeTint="BF"/>
        </w:rPr>
        <w:t>Society of Personality and Social Psychology, located in Washington, DC</w:t>
      </w:r>
      <w:r w:rsidR="0084143C" w:rsidRPr="00077370">
        <w:rPr>
          <w:rFonts w:ascii="Gadugi" w:hAnsi="Gadugi"/>
          <w:color w:val="404040" w:themeColor="text1" w:themeTint="BF"/>
        </w:rPr>
        <w:t xml:space="preserve"> </w:t>
      </w:r>
      <w:r w:rsidRPr="00077370">
        <w:rPr>
          <w:rFonts w:ascii="Gadugi" w:hAnsi="Gadugi"/>
          <w:color w:val="404040" w:themeColor="text1" w:themeTint="BF"/>
        </w:rPr>
        <w:t xml:space="preserve"> </w:t>
      </w:r>
      <w:r w:rsidR="003372C9" w:rsidRPr="00077370">
        <w:rPr>
          <w:rFonts w:ascii="Gadugi" w:hAnsi="Gadugi"/>
          <w:color w:val="404040" w:themeColor="text1" w:themeTint="BF"/>
        </w:rPr>
        <w:t>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</w:t>
      </w:r>
      <w:r w:rsidRPr="00077370">
        <w:rPr>
          <w:rFonts w:ascii="Gadugi" w:hAnsi="Gadugi"/>
          <w:color w:val="404040" w:themeColor="text1" w:themeTint="BF"/>
        </w:rPr>
        <w:t>.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Specific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 specific gift leaves a stated amount to us:</w:t>
      </w:r>
    </w:p>
    <w:p w:rsidR="003372C9" w:rsidRPr="00077370" w:rsidRDefault="000150DB" w:rsidP="003372C9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I hereby give, devise, and bequeath the sum of _____________ Dollars $_____</w:t>
      </w:r>
      <w:r w:rsidR="003372C9" w:rsidRPr="00077370">
        <w:rPr>
          <w:rFonts w:ascii="Gadugi" w:hAnsi="Gadugi"/>
          <w:color w:val="404040" w:themeColor="text1" w:themeTint="BF"/>
        </w:rPr>
        <w:t xml:space="preserve"> (or asset) to the </w:t>
      </w:r>
      <w:r w:rsidR="00E323B6">
        <w:rPr>
          <w:rFonts w:ascii="Gadugi" w:hAnsi="Gadugi"/>
          <w:color w:val="404040" w:themeColor="text1" w:themeTint="BF"/>
        </w:rPr>
        <w:t>Society for Personality and Social Psychology, located in Washington, DC</w:t>
      </w:r>
      <w:r w:rsidR="003372C9" w:rsidRPr="00077370">
        <w:rPr>
          <w:rFonts w:ascii="Gadugi" w:hAnsi="Gadugi"/>
          <w:color w:val="404040" w:themeColor="text1" w:themeTint="BF"/>
        </w:rPr>
        <w:t xml:space="preserve"> 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program).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77370" w:rsidP="000150D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Contingent Gift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If one or more of your specific bequests cannot be honored, we can be named as a contingent beneficiary:</w:t>
      </w:r>
    </w:p>
    <w:p w:rsidR="003372C9" w:rsidRPr="00077370" w:rsidRDefault="000150DB" w:rsidP="003372C9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If (insert name) is not living at the time of my demise, I hereby give, devise, and bequeath the sum of _____________ Dollars </w:t>
      </w:r>
      <w:r w:rsidR="003372C9" w:rsidRPr="00077370">
        <w:rPr>
          <w:rFonts w:ascii="Gadugi" w:hAnsi="Gadugi"/>
          <w:color w:val="404040" w:themeColor="text1" w:themeTint="BF"/>
        </w:rPr>
        <w:t>$_____ (or asset)[or ____________ Percent _____%</w:t>
      </w:r>
      <w:r w:rsidRPr="00077370">
        <w:rPr>
          <w:rFonts w:ascii="Gadugi" w:hAnsi="Gadugi"/>
          <w:color w:val="404040" w:themeColor="text1" w:themeTint="BF"/>
        </w:rPr>
        <w:t xml:space="preserve"> of the rest, residue, and remainder of my estate] </w:t>
      </w:r>
      <w:r w:rsidR="003372C9" w:rsidRPr="00077370">
        <w:rPr>
          <w:rFonts w:ascii="Gadugi" w:hAnsi="Gadugi"/>
          <w:color w:val="404040" w:themeColor="text1" w:themeTint="BF"/>
        </w:rPr>
        <w:t xml:space="preserve">to the </w:t>
      </w:r>
      <w:r w:rsidR="00E323B6">
        <w:rPr>
          <w:rFonts w:ascii="Gadugi" w:hAnsi="Gadugi"/>
          <w:color w:val="404040" w:themeColor="text1" w:themeTint="BF"/>
        </w:rPr>
        <w:t>Society for Personality and Social Psychology</w:t>
      </w:r>
      <w:r w:rsidR="003372C9" w:rsidRPr="00077370">
        <w:rPr>
          <w:rFonts w:ascii="Gadugi" w:hAnsi="Gadugi"/>
          <w:color w:val="404040" w:themeColor="text1" w:themeTint="BF"/>
        </w:rPr>
        <w:t xml:space="preserve">, located in </w:t>
      </w:r>
      <w:r w:rsidR="00E323B6">
        <w:rPr>
          <w:rFonts w:ascii="Gadugi" w:hAnsi="Gadugi"/>
          <w:color w:val="404040" w:themeColor="text1" w:themeTint="BF"/>
        </w:rPr>
        <w:t>Washington, DC</w:t>
      </w:r>
      <w:r w:rsidR="003372C9" w:rsidRPr="00077370">
        <w:rPr>
          <w:rFonts w:ascii="Gadugi" w:hAnsi="Gadugi"/>
          <w:color w:val="404040" w:themeColor="text1" w:themeTint="BF"/>
        </w:rPr>
        <w:t xml:space="preserve"> to be used for its general support (</w:t>
      </w:r>
      <w:r w:rsidR="003372C9" w:rsidRPr="00077370">
        <w:rPr>
          <w:rFonts w:ascii="Gadugi" w:hAnsi="Gadugi"/>
          <w:i/>
          <w:color w:val="404040" w:themeColor="text1" w:themeTint="BF"/>
        </w:rPr>
        <w:t>or</w:t>
      </w:r>
      <w:r w:rsidR="003372C9" w:rsidRPr="00077370">
        <w:rPr>
          <w:rFonts w:ascii="Gadugi" w:hAnsi="Gadugi"/>
          <w:color w:val="404040" w:themeColor="text1" w:themeTint="BF"/>
        </w:rPr>
        <w:t xml:space="preserve"> for the support of a specific fund or program).</w:t>
      </w:r>
    </w:p>
    <w:p w:rsidR="003372C9" w:rsidRPr="00077370" w:rsidRDefault="003372C9" w:rsidP="000150DB">
      <w:pPr>
        <w:rPr>
          <w:rFonts w:ascii="Gadugi" w:hAnsi="Gadugi"/>
          <w:color w:val="404040" w:themeColor="text1" w:themeTint="BF"/>
        </w:rPr>
      </w:pPr>
    </w:p>
    <w:p w:rsidR="000150DB" w:rsidRPr="00077370" w:rsidRDefault="000150DB" w:rsidP="000150D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Retiremen</w:t>
      </w:r>
      <w:r w:rsidR="00077370" w:rsidRPr="00077370">
        <w:rPr>
          <w:rFonts w:ascii="Gadugi" w:hAnsi="Gadugi"/>
          <w:b/>
          <w:color w:val="404040" w:themeColor="text1" w:themeTint="BF"/>
        </w:rPr>
        <w:t>t Planning Beneficiary Language</w:t>
      </w:r>
    </w:p>
    <w:p w:rsidR="000150DB" w:rsidRPr="00077370" w:rsidRDefault="000150DB" w:rsidP="000150D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You may name </w:t>
      </w:r>
      <w:r w:rsidR="00942AD7" w:rsidRPr="00077370">
        <w:rPr>
          <w:rFonts w:ascii="Gadugi" w:hAnsi="Gadugi"/>
          <w:color w:val="404040" w:themeColor="text1" w:themeTint="BF"/>
        </w:rPr>
        <w:t xml:space="preserve">the </w:t>
      </w:r>
      <w:r w:rsidR="00E323B6">
        <w:rPr>
          <w:rFonts w:ascii="Gadugi" w:hAnsi="Gadugi"/>
          <w:color w:val="404040" w:themeColor="text1" w:themeTint="BF"/>
        </w:rPr>
        <w:t>Society for Personality and Social psychology</w:t>
      </w:r>
      <w:r w:rsidRPr="00077370">
        <w:rPr>
          <w:rFonts w:ascii="Gadugi" w:hAnsi="Gadugi"/>
          <w:color w:val="404040" w:themeColor="text1" w:themeTint="BF"/>
        </w:rPr>
        <w:t xml:space="preserve"> as a beneficiary of your IRA or other qualified retirement plan benefits. A Change of Beneficiary form is usually required to accomplish this. As with any Planned Giving decision, this should first be discussed with your own tax and legal advisors.</w:t>
      </w:r>
    </w:p>
    <w:p w:rsidR="00DD09CB" w:rsidRDefault="00DD09CB" w:rsidP="00DD09CB">
      <w:pPr>
        <w:rPr>
          <w:rFonts w:ascii="Gadugi" w:hAnsi="Gadugi"/>
          <w:b/>
          <w:color w:val="404040" w:themeColor="text1" w:themeTint="BF"/>
        </w:rPr>
      </w:pPr>
    </w:p>
    <w:p w:rsidR="00434E2B" w:rsidRPr="00077370" w:rsidRDefault="003372C9" w:rsidP="00DD09CB">
      <w:pPr>
        <w:rPr>
          <w:rFonts w:ascii="Gadugi" w:hAnsi="Gadugi"/>
          <w:b/>
          <w:color w:val="404040" w:themeColor="text1" w:themeTint="BF"/>
        </w:rPr>
      </w:pPr>
      <w:r w:rsidRPr="00077370">
        <w:rPr>
          <w:rFonts w:ascii="Gadugi" w:hAnsi="Gadugi"/>
          <w:b/>
          <w:color w:val="404040" w:themeColor="text1" w:themeTint="BF"/>
        </w:rPr>
        <w:t>Corporate Information:</w:t>
      </w:r>
    </w:p>
    <w:p w:rsidR="00DD09CB" w:rsidRDefault="00DD09CB" w:rsidP="00077370">
      <w:pPr>
        <w:ind w:left="360"/>
        <w:rPr>
          <w:rFonts w:ascii="Gadugi" w:hAnsi="Gadugi"/>
          <w:color w:val="404040" w:themeColor="text1" w:themeTint="BF"/>
        </w:rPr>
        <w:sectPr w:rsidR="00DD09CB" w:rsidSect="000773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2C9" w:rsidRDefault="00DD09CB" w:rsidP="00DD09CB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lastRenderedPageBreak/>
        <w:t>L</w:t>
      </w:r>
      <w:r w:rsidR="003372C9" w:rsidRPr="00077370">
        <w:rPr>
          <w:rFonts w:ascii="Gadugi" w:hAnsi="Gadugi"/>
          <w:color w:val="404040" w:themeColor="text1" w:themeTint="BF"/>
        </w:rPr>
        <w:t xml:space="preserve">egal Name: </w:t>
      </w:r>
      <w:r w:rsidR="00C32BF5">
        <w:rPr>
          <w:rFonts w:ascii="Gadugi" w:hAnsi="Gadugi"/>
          <w:color w:val="404040" w:themeColor="text1" w:themeTint="BF"/>
        </w:rPr>
        <w:t xml:space="preserve">The </w:t>
      </w:r>
      <w:r w:rsidR="00E323B6" w:rsidRPr="00E323B6">
        <w:rPr>
          <w:rFonts w:ascii="Gadugi" w:hAnsi="Gadugi"/>
          <w:color w:val="404040" w:themeColor="text1" w:themeTint="BF"/>
        </w:rPr>
        <w:t xml:space="preserve">Society for Personality and Social </w:t>
      </w:r>
    </w:p>
    <w:p w:rsidR="00E323B6" w:rsidRPr="00077370" w:rsidRDefault="00E323B6" w:rsidP="00DD09CB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ab/>
        <w:t xml:space="preserve">         </w:t>
      </w:r>
      <w:r w:rsidRPr="00E323B6">
        <w:rPr>
          <w:rFonts w:ascii="Gadugi" w:hAnsi="Gadugi"/>
          <w:color w:val="404040" w:themeColor="text1" w:themeTint="BF"/>
        </w:rPr>
        <w:t>Psychology</w:t>
      </w:r>
    </w:p>
    <w:p w:rsidR="003372C9" w:rsidRDefault="003372C9" w:rsidP="00E323B6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Address:</w:t>
      </w:r>
      <w:r w:rsidR="00DD09CB">
        <w:rPr>
          <w:rFonts w:ascii="Gadugi" w:hAnsi="Gadugi"/>
          <w:color w:val="404040" w:themeColor="text1" w:themeTint="BF"/>
        </w:rPr>
        <w:t xml:space="preserve"> </w:t>
      </w:r>
      <w:r w:rsidR="00E323B6">
        <w:rPr>
          <w:rFonts w:ascii="Gadugi" w:hAnsi="Gadugi"/>
          <w:color w:val="404040" w:themeColor="text1" w:themeTint="BF"/>
        </w:rPr>
        <w:t xml:space="preserve">1120 Connecticut Ave NW, Suite 280     </w:t>
      </w:r>
    </w:p>
    <w:p w:rsidR="00E323B6" w:rsidRPr="00077370" w:rsidRDefault="00E323B6" w:rsidP="00E323B6">
      <w:pPr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ab/>
        <w:t xml:space="preserve">   Washington, DC 20036</w:t>
      </w:r>
    </w:p>
    <w:p w:rsidR="00E323B6" w:rsidRDefault="00E323B6" w:rsidP="00E323B6">
      <w:pPr>
        <w:rPr>
          <w:rFonts w:ascii="Gadugi" w:hAnsi="Gadugi"/>
          <w:color w:val="404040" w:themeColor="text1" w:themeTint="BF"/>
        </w:rPr>
      </w:pPr>
    </w:p>
    <w:p w:rsidR="00E323B6" w:rsidRDefault="00E323B6" w:rsidP="00E323B6">
      <w:pPr>
        <w:ind w:firstLine="360"/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lastRenderedPageBreak/>
        <w:t>Tax ID Number:</w:t>
      </w:r>
      <w:r>
        <w:rPr>
          <w:rFonts w:ascii="Gadugi" w:hAnsi="Gadugi"/>
          <w:color w:val="404040" w:themeColor="text1" w:themeTint="BF"/>
        </w:rPr>
        <w:t xml:space="preserve"> 59-1667323</w:t>
      </w:r>
    </w:p>
    <w:p w:rsidR="003372C9" w:rsidRPr="00077370" w:rsidRDefault="003372C9" w:rsidP="00077370">
      <w:pPr>
        <w:ind w:left="360"/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>Telephone:</w:t>
      </w:r>
      <w:r w:rsidR="00077370">
        <w:rPr>
          <w:rFonts w:ascii="Gadugi" w:hAnsi="Gadugi"/>
          <w:color w:val="404040" w:themeColor="text1" w:themeTint="BF"/>
        </w:rPr>
        <w:tab/>
      </w:r>
      <w:r w:rsidR="00E323B6">
        <w:rPr>
          <w:rFonts w:ascii="Gadugi" w:hAnsi="Gadugi"/>
          <w:color w:val="404040" w:themeColor="text1" w:themeTint="BF"/>
        </w:rPr>
        <w:t xml:space="preserve"> (202) 869-3240</w:t>
      </w:r>
    </w:p>
    <w:p w:rsidR="003372C9" w:rsidRPr="00077370" w:rsidRDefault="004660B7" w:rsidP="00077370">
      <w:pPr>
        <w:ind w:left="360"/>
        <w:rPr>
          <w:rFonts w:ascii="Gadugi" w:hAnsi="Gadugi"/>
          <w:color w:val="404040" w:themeColor="text1" w:themeTint="BF"/>
        </w:rPr>
      </w:pPr>
      <w:r>
        <w:rPr>
          <w:rFonts w:ascii="Gadugi" w:hAnsi="Gadugi"/>
          <w:color w:val="404040" w:themeColor="text1" w:themeTint="BF"/>
        </w:rPr>
        <w:t xml:space="preserve">Website: </w:t>
      </w:r>
      <w:r w:rsidR="00E323B6">
        <w:rPr>
          <w:rFonts w:ascii="Gadugi" w:hAnsi="Gadugi"/>
          <w:color w:val="404040" w:themeColor="text1" w:themeTint="BF"/>
        </w:rPr>
        <w:t>www.spsp</w:t>
      </w:r>
      <w:r w:rsidR="003372C9" w:rsidRPr="00077370">
        <w:rPr>
          <w:rFonts w:ascii="Gadugi" w:hAnsi="Gadugi"/>
          <w:color w:val="404040" w:themeColor="text1" w:themeTint="BF"/>
        </w:rPr>
        <w:t>.org</w:t>
      </w:r>
    </w:p>
    <w:p w:rsidR="00434E2B" w:rsidRPr="00077370" w:rsidRDefault="00434E2B" w:rsidP="00434E2B">
      <w:pPr>
        <w:rPr>
          <w:rFonts w:ascii="Gadugi" w:hAnsi="Gadugi"/>
          <w:color w:val="404040" w:themeColor="text1" w:themeTint="BF"/>
        </w:rPr>
      </w:pPr>
    </w:p>
    <w:p w:rsidR="00DD09CB" w:rsidRDefault="00DD09CB" w:rsidP="00434E2B">
      <w:pPr>
        <w:rPr>
          <w:rFonts w:ascii="Gadugi" w:hAnsi="Gadugi"/>
          <w:color w:val="404040" w:themeColor="text1" w:themeTint="BF"/>
        </w:rPr>
        <w:sectPr w:rsidR="00DD09CB" w:rsidSect="00DD09CB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434E2B" w:rsidRPr="00077370" w:rsidRDefault="00434E2B" w:rsidP="005A2C16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lastRenderedPageBreak/>
        <w:t xml:space="preserve">If you would like to specifically designate your will bequest and/or beneficiary designation for an existing </w:t>
      </w:r>
      <w:r w:rsidR="00E323B6">
        <w:rPr>
          <w:rFonts w:ascii="Gadugi" w:hAnsi="Gadugi"/>
          <w:color w:val="404040" w:themeColor="text1" w:themeTint="BF"/>
        </w:rPr>
        <w:t>SPSP</w:t>
      </w:r>
      <w:r w:rsidR="00363AB1">
        <w:rPr>
          <w:rFonts w:ascii="Gadugi" w:hAnsi="Gadugi"/>
          <w:color w:val="404040" w:themeColor="text1" w:themeTint="BF"/>
        </w:rPr>
        <w:t xml:space="preserve"> Endowment Fund, </w:t>
      </w:r>
      <w:r w:rsidR="00E323B6">
        <w:rPr>
          <w:rFonts w:ascii="Gadugi" w:hAnsi="Gadugi"/>
          <w:color w:val="404040" w:themeColor="text1" w:themeTint="BF"/>
        </w:rPr>
        <w:t xml:space="preserve">please contact </w:t>
      </w:r>
      <w:r w:rsidR="0045156C">
        <w:rPr>
          <w:rFonts w:ascii="Gadugi" w:hAnsi="Gadugi"/>
          <w:color w:val="404040" w:themeColor="text1" w:themeTint="BF"/>
        </w:rPr>
        <w:t xml:space="preserve">the Executive Director, </w:t>
      </w:r>
      <w:bookmarkStart w:id="0" w:name="_GoBack"/>
      <w:bookmarkEnd w:id="0"/>
      <w:r w:rsidR="0045156C">
        <w:rPr>
          <w:rFonts w:ascii="Gadugi" w:hAnsi="Gadugi"/>
          <w:color w:val="404040" w:themeColor="text1" w:themeTint="BF"/>
        </w:rPr>
        <w:fldChar w:fldCharType="begin"/>
      </w:r>
      <w:r w:rsidR="0045156C">
        <w:rPr>
          <w:rFonts w:ascii="Gadugi" w:hAnsi="Gadugi"/>
          <w:color w:val="404040" w:themeColor="text1" w:themeTint="BF"/>
        </w:rPr>
        <w:instrText xml:space="preserve"> HYPERLINK "mailto:</w:instrText>
      </w:r>
      <w:r w:rsidR="0045156C" w:rsidRPr="0045156C">
        <w:rPr>
          <w:rFonts w:ascii="Gadugi" w:hAnsi="Gadugi"/>
          <w:color w:val="404040" w:themeColor="text1" w:themeTint="BF"/>
        </w:rPr>
        <w:instrText>director@spsp.org</w:instrText>
      </w:r>
      <w:r w:rsidR="0045156C">
        <w:rPr>
          <w:rFonts w:ascii="Gadugi" w:hAnsi="Gadugi"/>
          <w:color w:val="404040" w:themeColor="text1" w:themeTint="BF"/>
        </w:rPr>
        <w:instrText xml:space="preserve">" </w:instrText>
      </w:r>
      <w:r w:rsidR="0045156C">
        <w:rPr>
          <w:rFonts w:ascii="Gadugi" w:hAnsi="Gadugi"/>
          <w:color w:val="404040" w:themeColor="text1" w:themeTint="BF"/>
        </w:rPr>
        <w:fldChar w:fldCharType="separate"/>
      </w:r>
      <w:r w:rsidR="0045156C" w:rsidRPr="00710D58">
        <w:rPr>
          <w:rStyle w:val="Hyperlink"/>
          <w:rFonts w:ascii="Gadugi" w:hAnsi="Gadugi"/>
        </w:rPr>
        <w:t>director@spsp.org</w:t>
      </w:r>
      <w:r w:rsidR="0045156C">
        <w:rPr>
          <w:rFonts w:ascii="Gadugi" w:hAnsi="Gadugi"/>
          <w:color w:val="404040" w:themeColor="text1" w:themeTint="BF"/>
        </w:rPr>
        <w:fldChar w:fldCharType="end"/>
      </w:r>
      <w:r w:rsidR="0045156C">
        <w:rPr>
          <w:rFonts w:ascii="Gadugi" w:hAnsi="Gadugi"/>
          <w:color w:val="404040" w:themeColor="text1" w:themeTint="BF"/>
        </w:rPr>
        <w:t>.</w:t>
      </w:r>
      <w:r w:rsidR="00743893">
        <w:rPr>
          <w:rFonts w:ascii="Gadugi" w:hAnsi="Gadugi"/>
          <w:color w:val="404040" w:themeColor="text1" w:themeTint="BF"/>
        </w:rPr>
        <w:t xml:space="preserve"> </w:t>
      </w:r>
    </w:p>
    <w:p w:rsidR="004C2F4F" w:rsidRDefault="004C2F4F" w:rsidP="00434E2B">
      <w:pPr>
        <w:rPr>
          <w:rFonts w:ascii="Gadugi" w:hAnsi="Gadugi"/>
          <w:color w:val="404040" w:themeColor="text1" w:themeTint="BF"/>
        </w:rPr>
      </w:pPr>
    </w:p>
    <w:p w:rsidR="00434E2B" w:rsidRPr="00077370" w:rsidRDefault="00DD09CB" w:rsidP="00434E2B">
      <w:pPr>
        <w:rPr>
          <w:rFonts w:ascii="Gadugi" w:hAnsi="Gadugi"/>
          <w:color w:val="404040" w:themeColor="text1" w:themeTint="BF"/>
        </w:rPr>
      </w:pPr>
      <w:r w:rsidRPr="00077370">
        <w:rPr>
          <w:rFonts w:ascii="Gadugi" w:hAnsi="Gadugi"/>
          <w:color w:val="404040" w:themeColor="text1" w:themeTint="BF"/>
        </w:rPr>
        <w:t xml:space="preserve">We would appreciate you informing us </w:t>
      </w:r>
      <w:r w:rsidR="00E323B6">
        <w:rPr>
          <w:rFonts w:ascii="Gadugi" w:hAnsi="Gadugi"/>
          <w:color w:val="404040" w:themeColor="text1" w:themeTint="BF"/>
        </w:rPr>
        <w:t>that you have remembered the SPSP</w:t>
      </w:r>
      <w:r w:rsidRPr="00077370">
        <w:rPr>
          <w:rFonts w:ascii="Gadugi" w:hAnsi="Gadugi"/>
          <w:color w:val="404040" w:themeColor="text1" w:themeTint="BF"/>
        </w:rPr>
        <w:t xml:space="preserve"> through a planned gift. </w:t>
      </w:r>
      <w:r w:rsidR="00FE1247">
        <w:rPr>
          <w:rFonts w:ascii="Gadugi" w:hAnsi="Gadugi"/>
          <w:color w:val="404040" w:themeColor="text1" w:themeTint="BF"/>
        </w:rPr>
        <w:t xml:space="preserve">Thank you for your support and dedication to the field of personality and social psychology. </w:t>
      </w:r>
    </w:p>
    <w:sectPr w:rsidR="00434E2B" w:rsidRPr="00077370" w:rsidSect="00DD09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2B"/>
    <w:rsid w:val="000150DB"/>
    <w:rsid w:val="00077370"/>
    <w:rsid w:val="001A2228"/>
    <w:rsid w:val="003372C9"/>
    <w:rsid w:val="00363AB1"/>
    <w:rsid w:val="00434E2B"/>
    <w:rsid w:val="0045156C"/>
    <w:rsid w:val="004660B7"/>
    <w:rsid w:val="004C2F4F"/>
    <w:rsid w:val="005A2C16"/>
    <w:rsid w:val="00743893"/>
    <w:rsid w:val="0084143C"/>
    <w:rsid w:val="00845327"/>
    <w:rsid w:val="00942AD7"/>
    <w:rsid w:val="00C32BF5"/>
    <w:rsid w:val="00DD09CB"/>
    <w:rsid w:val="00E323B6"/>
    <w:rsid w:val="00E323CC"/>
    <w:rsid w:val="00E62329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41F8"/>
  <w15:docId w15:val="{F240C021-D76E-4CCC-AFC2-B0D942A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E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434E2B"/>
  </w:style>
  <w:style w:type="character" w:customStyle="1" w:styleId="skypec2ctextspan">
    <w:name w:val="skype_c2c_text_span"/>
    <w:basedOn w:val="DefaultParagraphFont"/>
    <w:rsid w:val="00434E2B"/>
  </w:style>
  <w:style w:type="paragraph" w:styleId="BalloonText">
    <w:name w:val="Balloon Text"/>
    <w:basedOn w:val="Normal"/>
    <w:link w:val="BalloonTextChar"/>
    <w:uiPriority w:val="99"/>
    <w:semiHidden/>
    <w:unhideWhenUsed/>
    <w:rsid w:val="00434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3242">
                          <w:blockQuote w:val="1"/>
                          <w:marLeft w:val="720"/>
                          <w:marRight w:val="720"/>
                          <w:marTop w:val="100"/>
                          <w:marBottom w:val="225"/>
                          <w:divBdr>
                            <w:top w:val="none" w:sz="0" w:space="0" w:color="auto"/>
                            <w:left w:val="single" w:sz="48" w:space="11" w:color="E4E9F2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88217">
                          <w:blockQuote w:val="1"/>
                          <w:marLeft w:val="720"/>
                          <w:marRight w:val="720"/>
                          <w:marTop w:val="100"/>
                          <w:marBottom w:val="225"/>
                          <w:divBdr>
                            <w:top w:val="none" w:sz="0" w:space="0" w:color="auto"/>
                            <w:left w:val="single" w:sz="48" w:space="11" w:color="E4E9F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Malloy, Amanda</dc:creator>
  <cp:lastModifiedBy>Rachel Puffer</cp:lastModifiedBy>
  <cp:revision>16</cp:revision>
  <dcterms:created xsi:type="dcterms:W3CDTF">2015-04-22T13:49:00Z</dcterms:created>
  <dcterms:modified xsi:type="dcterms:W3CDTF">2022-05-11T15:21:00Z</dcterms:modified>
</cp:coreProperties>
</file>